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FA" w:rsidRDefault="00DD39EB" w:rsidP="00DD39EB">
      <w:pPr>
        <w:jc w:val="center"/>
        <w:rPr>
          <w:rFonts w:ascii="Monotype Corsiva" w:hAnsi="Monotype Corsiva"/>
          <w:b/>
          <w:color w:val="2F5496" w:themeColor="accent5" w:themeShade="BF"/>
          <w:sz w:val="96"/>
          <w:szCs w:val="96"/>
        </w:rPr>
      </w:pPr>
      <w:r w:rsidRPr="00DD39EB">
        <w:rPr>
          <w:rFonts w:ascii="Arial CE" w:hAnsi="Arial CE" w:cs="Arial CE"/>
          <w:b/>
          <w:noProof/>
          <w:color w:val="0000FF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4C4F2D1E" wp14:editId="1482A65A">
            <wp:simplePos x="0" y="0"/>
            <wp:positionH relativeFrom="margin">
              <wp:align>left</wp:align>
            </wp:positionH>
            <wp:positionV relativeFrom="paragraph">
              <wp:posOffset>-795020</wp:posOffset>
            </wp:positionV>
            <wp:extent cx="9190355" cy="12230100"/>
            <wp:effectExtent l="0" t="0" r="0" b="0"/>
            <wp:wrapNone/>
            <wp:docPr id="1" name="detail-preview" descr="Zámek Mělník (Česká republika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ámek Mělník (Česká republika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55" cy="122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39EB">
        <w:rPr>
          <w:rFonts w:ascii="Monotype Corsiva" w:hAnsi="Monotype Corsiva"/>
          <w:b/>
          <w:color w:val="2F5496" w:themeColor="accent5" w:themeShade="BF"/>
          <w:sz w:val="96"/>
          <w:szCs w:val="96"/>
        </w:rPr>
        <w:t>MěÚ</w:t>
      </w:r>
      <w:proofErr w:type="spellEnd"/>
      <w:r w:rsidR="00983CD5">
        <w:rPr>
          <w:rFonts w:ascii="Monotype Corsiva" w:hAnsi="Monotype Corsiva"/>
          <w:b/>
          <w:color w:val="2F5496" w:themeColor="accent5" w:themeShade="BF"/>
          <w:sz w:val="96"/>
          <w:szCs w:val="96"/>
        </w:rPr>
        <w:t xml:space="preserve"> Výsluní pořádá dne 14. 10. 2017</w:t>
      </w:r>
    </w:p>
    <w:p w:rsidR="00DD39EB" w:rsidRPr="00983CD5" w:rsidRDefault="00DD39EB" w:rsidP="00DD39EB">
      <w:pPr>
        <w:jc w:val="center"/>
        <w:rPr>
          <w:rFonts w:ascii="Monotype Corsiva" w:hAnsi="Monotype Corsiva"/>
          <w:b/>
          <w:color w:val="2F5496" w:themeColor="accent5" w:themeShade="BF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rPr>
          <w:rFonts w:ascii="Monotype Corsiva" w:hAnsi="Monotype Corsiva"/>
          <w:b/>
          <w:color w:val="2F5496" w:themeColor="accent5" w:themeShade="BF"/>
          <w:sz w:val="96"/>
          <w:szCs w:val="96"/>
        </w:rPr>
        <w:t xml:space="preserve">výlet </w:t>
      </w:r>
      <w:r w:rsidR="008F44E7">
        <w:rPr>
          <w:rFonts w:ascii="Monotype Corsiva" w:hAnsi="Monotype Corsiva"/>
          <w:b/>
          <w:color w:val="2F5496" w:themeColor="accent5" w:themeShade="BF"/>
          <w:sz w:val="96"/>
          <w:szCs w:val="96"/>
        </w:rPr>
        <w:t xml:space="preserve">do </w:t>
      </w:r>
      <w:r w:rsidR="003B2D48">
        <w:rPr>
          <w:rFonts w:ascii="Monotype Corsiva" w:hAnsi="Monotype Corsiva"/>
          <w:b/>
          <w:color w:val="2F5496" w:themeColor="accent5" w:themeShade="BF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města Mělníka</w:t>
      </w:r>
    </w:p>
    <w:p w:rsidR="008F44E7" w:rsidRDefault="008F44E7" w:rsidP="00DD39EB">
      <w:pPr>
        <w:jc w:val="center"/>
        <w:rPr>
          <w:rFonts w:ascii="Monotype Corsiva" w:hAnsi="Monotype Corsiva"/>
          <w:b/>
          <w:color w:val="2F5496" w:themeColor="accent5" w:themeShade="BF"/>
          <w:sz w:val="96"/>
          <w:szCs w:val="96"/>
        </w:rPr>
      </w:pPr>
    </w:p>
    <w:p w:rsidR="008F44E7" w:rsidRPr="00983CD5" w:rsidRDefault="008F44E7" w:rsidP="008F44E7">
      <w:pPr>
        <w:rPr>
          <w:rFonts w:ascii="Monotype Corsiva" w:hAnsi="Monotype Corsiv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3CD5">
        <w:rPr>
          <w:rFonts w:ascii="Monotype Corsiva" w:hAnsi="Monotype Corsiva"/>
          <w:b/>
          <w:sz w:val="72"/>
          <w:szCs w:val="72"/>
        </w:rPr>
        <w:t xml:space="preserve">Program: </w:t>
      </w:r>
      <w:r w:rsidR="00983CD5">
        <w:rPr>
          <w:rFonts w:ascii="Monotype Corsiva" w:hAnsi="Monotype Corsiva"/>
          <w:b/>
          <w:sz w:val="72"/>
          <w:szCs w:val="72"/>
        </w:rPr>
        <w:tab/>
      </w:r>
      <w:r w:rsidRPr="00983CD5">
        <w:rPr>
          <w:rFonts w:ascii="Monotype Corsiva" w:hAnsi="Monotype Corsiva"/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návštěva – zámku, věže a podzemí</w:t>
      </w:r>
    </w:p>
    <w:p w:rsidR="008F44E7" w:rsidRPr="00983CD5" w:rsidRDefault="008F44E7" w:rsidP="008F44E7">
      <w:pPr>
        <w:rPr>
          <w:rFonts w:ascii="Monotype Corsiva" w:hAnsi="Monotype Corsiva"/>
          <w:b/>
          <w:sz w:val="72"/>
          <w:szCs w:val="72"/>
        </w:rPr>
      </w:pPr>
      <w:r w:rsidRPr="00983CD5">
        <w:rPr>
          <w:rFonts w:ascii="Monotype Corsiva" w:hAnsi="Monotype Corsiva"/>
          <w:b/>
          <w:sz w:val="72"/>
          <w:szCs w:val="72"/>
        </w:rPr>
        <w:t>Oběd – zajištěn.</w:t>
      </w:r>
    </w:p>
    <w:p w:rsidR="00DD39EB" w:rsidRDefault="00DD39EB" w:rsidP="00DD39EB">
      <w:pPr>
        <w:jc w:val="center"/>
        <w:rPr>
          <w:rFonts w:ascii="Monotype Corsiva" w:hAnsi="Monotype Corsiva"/>
          <w:b/>
          <w:color w:val="2F5496" w:themeColor="accent5" w:themeShade="BF"/>
          <w:sz w:val="96"/>
          <w:szCs w:val="96"/>
        </w:rPr>
      </w:pPr>
      <w:bookmarkStart w:id="0" w:name="_GoBack"/>
      <w:bookmarkEnd w:id="0"/>
    </w:p>
    <w:p w:rsidR="00DD39EB" w:rsidRDefault="00DD39EB" w:rsidP="00DD39EB">
      <w:pPr>
        <w:rPr>
          <w:rFonts w:ascii="Monotype Corsiva" w:hAnsi="Monotype Corsiva"/>
          <w:b/>
          <w:color w:val="2F5496" w:themeColor="accent5" w:themeShade="BF"/>
          <w:sz w:val="48"/>
          <w:szCs w:val="48"/>
        </w:rPr>
      </w:pPr>
      <w:r>
        <w:rPr>
          <w:rFonts w:ascii="Monotype Corsiva" w:hAnsi="Monotype Corsiva"/>
          <w:b/>
          <w:color w:val="2F5496" w:themeColor="accent5" w:themeShade="BF"/>
          <w:sz w:val="48"/>
          <w:szCs w:val="48"/>
        </w:rPr>
        <w:t>Odjezd: 9.00 hod</w:t>
      </w:r>
    </w:p>
    <w:p w:rsidR="00DD39EB" w:rsidRDefault="00DD39EB" w:rsidP="00DD39EB">
      <w:pPr>
        <w:rPr>
          <w:rFonts w:ascii="Monotype Corsiva" w:hAnsi="Monotype Corsiva"/>
          <w:b/>
          <w:color w:val="2F5496" w:themeColor="accent5" w:themeShade="BF"/>
          <w:sz w:val="48"/>
          <w:szCs w:val="48"/>
        </w:rPr>
      </w:pPr>
      <w:r>
        <w:rPr>
          <w:rFonts w:ascii="Monotype Corsiva" w:hAnsi="Monotype Corsiva"/>
          <w:b/>
          <w:color w:val="2F5496" w:themeColor="accent5" w:themeShade="BF"/>
          <w:sz w:val="48"/>
          <w:szCs w:val="48"/>
        </w:rPr>
        <w:t>Příjezd: 19.00 – 20.00 hod</w:t>
      </w:r>
    </w:p>
    <w:p w:rsidR="00DD39EB" w:rsidRDefault="00DD39EB" w:rsidP="00DD39EB">
      <w:pPr>
        <w:rPr>
          <w:rFonts w:ascii="Monotype Corsiva" w:hAnsi="Monotype Corsiva"/>
          <w:b/>
          <w:color w:val="2F5496" w:themeColor="accent5" w:themeShade="BF"/>
          <w:sz w:val="48"/>
          <w:szCs w:val="48"/>
        </w:rPr>
      </w:pPr>
    </w:p>
    <w:p w:rsidR="00983CD5" w:rsidRDefault="00983CD5" w:rsidP="00DD39EB">
      <w:pPr>
        <w:rPr>
          <w:rFonts w:ascii="Monotype Corsiva" w:hAnsi="Monotype Corsiva"/>
          <w:b/>
          <w:color w:val="2F5496" w:themeColor="accent5" w:themeShade="BF"/>
          <w:sz w:val="48"/>
          <w:szCs w:val="48"/>
        </w:rPr>
      </w:pPr>
    </w:p>
    <w:p w:rsidR="00983CD5" w:rsidRDefault="00983CD5" w:rsidP="00DD39EB">
      <w:pPr>
        <w:rPr>
          <w:rFonts w:ascii="Monotype Corsiva" w:hAnsi="Monotype Corsiva"/>
          <w:b/>
          <w:color w:val="2F5496" w:themeColor="accent5" w:themeShade="BF"/>
          <w:sz w:val="48"/>
          <w:szCs w:val="48"/>
        </w:rPr>
      </w:pPr>
    </w:p>
    <w:p w:rsidR="00DD39EB" w:rsidRDefault="00DD39EB" w:rsidP="00DD39EB">
      <w:pPr>
        <w:rPr>
          <w:rFonts w:ascii="Monotype Corsiva" w:hAnsi="Monotype Corsiva"/>
          <w:b/>
          <w:color w:val="7030A0"/>
          <w:sz w:val="48"/>
          <w:szCs w:val="48"/>
        </w:rPr>
      </w:pPr>
      <w:r>
        <w:rPr>
          <w:rFonts w:ascii="Monotype Corsiva" w:hAnsi="Monotype Corsiva"/>
          <w:b/>
          <w:color w:val="7030A0"/>
          <w:sz w:val="48"/>
          <w:szCs w:val="48"/>
        </w:rPr>
        <w:t>Z důvodu nutnosti rezervace žádáme zájemce, aby se závazně přihlásili (</w:t>
      </w:r>
      <w:r w:rsidR="00BE7C62">
        <w:rPr>
          <w:rFonts w:ascii="Monotype Corsiva" w:hAnsi="Monotype Corsiva"/>
          <w:b/>
          <w:color w:val="7030A0"/>
          <w:sz w:val="48"/>
          <w:szCs w:val="48"/>
        </w:rPr>
        <w:t>s úhradou příslušné částky) do 6</w:t>
      </w:r>
      <w:r>
        <w:rPr>
          <w:rFonts w:ascii="Monotype Corsiva" w:hAnsi="Monotype Corsiva"/>
          <w:b/>
          <w:color w:val="7030A0"/>
          <w:sz w:val="48"/>
          <w:szCs w:val="48"/>
        </w:rPr>
        <w:t xml:space="preserve">. 10. 2017 v kanceláři </w:t>
      </w:r>
      <w:proofErr w:type="spellStart"/>
      <w:r>
        <w:rPr>
          <w:rFonts w:ascii="Monotype Corsiva" w:hAnsi="Monotype Corsiva"/>
          <w:b/>
          <w:color w:val="7030A0"/>
          <w:sz w:val="48"/>
          <w:szCs w:val="48"/>
        </w:rPr>
        <w:t>MěÚ</w:t>
      </w:r>
      <w:proofErr w:type="spellEnd"/>
      <w:r>
        <w:rPr>
          <w:rFonts w:ascii="Monotype Corsiva" w:hAnsi="Monotype Corsiva"/>
          <w:b/>
          <w:color w:val="7030A0"/>
          <w:sz w:val="48"/>
          <w:szCs w:val="48"/>
        </w:rPr>
        <w:t>.</w:t>
      </w:r>
    </w:p>
    <w:p w:rsidR="00BE7C62" w:rsidRDefault="00BE7C62" w:rsidP="00DD39EB">
      <w:pPr>
        <w:rPr>
          <w:rFonts w:ascii="Monotype Corsiva" w:hAnsi="Monotype Corsiva"/>
          <w:b/>
          <w:color w:val="7030A0"/>
          <w:sz w:val="48"/>
          <w:szCs w:val="48"/>
        </w:rPr>
      </w:pPr>
    </w:p>
    <w:p w:rsidR="00DD39EB" w:rsidRPr="00BE7C62" w:rsidRDefault="00DD39EB" w:rsidP="00DD39EB">
      <w:pPr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48"/>
          <w:szCs w:val="48"/>
        </w:rPr>
        <w:t>Zúčastnit se mohou i občané bez trv</w:t>
      </w:r>
      <w:r w:rsidR="00BE7C62">
        <w:rPr>
          <w:rFonts w:ascii="Monotype Corsiva" w:hAnsi="Monotype Corsiva"/>
          <w:b/>
          <w:color w:val="7030A0"/>
          <w:sz w:val="48"/>
          <w:szCs w:val="48"/>
        </w:rPr>
        <w:t xml:space="preserve">alého pobyt za podmínky úhrady částky </w:t>
      </w:r>
      <w:r w:rsidR="00BE7C62" w:rsidRPr="00BE7C62">
        <w:rPr>
          <w:rFonts w:ascii="Monotype Corsiva" w:hAnsi="Monotype Corsiva"/>
          <w:b/>
          <w:color w:val="7030A0"/>
          <w:sz w:val="72"/>
          <w:szCs w:val="72"/>
        </w:rPr>
        <w:t>200,- Kč.</w:t>
      </w:r>
    </w:p>
    <w:p w:rsidR="00487732" w:rsidRDefault="00487732" w:rsidP="008152AE">
      <w:pPr>
        <w:tabs>
          <w:tab w:val="left" w:pos="8490"/>
        </w:tabs>
        <w:rPr>
          <w:b/>
          <w:color w:val="7030A0"/>
          <w:sz w:val="48"/>
          <w:szCs w:val="48"/>
        </w:rPr>
      </w:pPr>
    </w:p>
    <w:p w:rsidR="00487732" w:rsidRPr="00DD39EB" w:rsidRDefault="00983CD5" w:rsidP="00DD39EB">
      <w:pPr>
        <w:rPr>
          <w:b/>
          <w:color w:val="7030A0"/>
          <w:sz w:val="48"/>
          <w:szCs w:val="48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2CE6E7D5" wp14:editId="315894B8">
            <wp:simplePos x="0" y="0"/>
            <wp:positionH relativeFrom="margin">
              <wp:posOffset>4196080</wp:posOffset>
            </wp:positionH>
            <wp:positionV relativeFrom="paragraph">
              <wp:posOffset>379095</wp:posOffset>
            </wp:positionV>
            <wp:extent cx="5000625" cy="3762375"/>
            <wp:effectExtent l="0" t="0" r="9525" b="9525"/>
            <wp:wrapNone/>
            <wp:docPr id="3" name="detail-preview" descr="V Mělníku platí 3. stupeň povodňové aktivity. Několik desítek lidí muselo opustit lokalitu Rybář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 Mělníku platí 3. stupeň povodňové aktivity. Několik desítek lidí muselo opustit lokalitu Rybář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1CE92154" wp14:editId="36B05C32">
            <wp:simplePos x="0" y="0"/>
            <wp:positionH relativeFrom="margin">
              <wp:posOffset>-23495</wp:posOffset>
            </wp:positionH>
            <wp:positionV relativeFrom="paragraph">
              <wp:posOffset>379095</wp:posOffset>
            </wp:positionV>
            <wp:extent cx="5057775" cy="3762375"/>
            <wp:effectExtent l="0" t="0" r="9525" b="9525"/>
            <wp:wrapNone/>
            <wp:docPr id="2" name="Obrázek 2" descr="Kudy z nudy - Mělnické podzemí - historické podzemí s nejširší studno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udy z nudy - Mělnické podzemí - historické podzemí s nejširší studno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732" w:rsidRPr="00DD39EB" w:rsidSect="00DD39E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EB"/>
    <w:rsid w:val="00362AFA"/>
    <w:rsid w:val="003B2D48"/>
    <w:rsid w:val="00487732"/>
    <w:rsid w:val="008152AE"/>
    <w:rsid w:val="008F44E7"/>
    <w:rsid w:val="00983CD5"/>
    <w:rsid w:val="00BE7C62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E8DB-60E2-48A4-A814-B0C70817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ky.cz/?q=m%C4%9Blnick%C3%A9+podzem%C3%AD&amp;url=http://images3.kudyznudy.cz/_t_/Files/KzN/97/97fa11e7-a4d8-4a38-85b5-1241dbc12e47_656_449_crop.jpg&amp;imageId=a6e8e08af3bedf64&amp;data=lgLEEPgdFvdxeUFLFX7DG0AhnIHEMHuGFzKFdu48iaHlczJY6U4OaLZLB5Ecg3qXXf0zYdRJZY6eg4auzSmVVp0fntry0s5ZpqSgxAJ78ZPEArz9xAI2NsQC4tQ%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e15.cz/img/11/full/2848554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obrazky.cz/?q=z%C3%A1mek+m%C4%9Bln%C3%ADk&amp;url=http://atlaspamatek.info/wp-content/uploads/2016/02/ap_cesko_zamek-melnik_45705127.jpg&amp;imageId=19498eaedc73879b&amp;data=lgLEEC_5weyaPuOhh41iLS8IUkvEMDQdK88C2eQ41zAvdHBMBzABvqWAC3wnB0Qbt1SXp82GN0HH2vkCP98YSrNAIY6vJs5Zpp2txAI5PJPEAqh_xAKwf8QCCpw%3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2017-09-14T08:46:00Z</cp:lastPrinted>
  <dcterms:created xsi:type="dcterms:W3CDTF">2017-08-30T11:31:00Z</dcterms:created>
  <dcterms:modified xsi:type="dcterms:W3CDTF">2017-09-14T08:47:00Z</dcterms:modified>
</cp:coreProperties>
</file>